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55" w:rsidRDefault="00DD6955" w:rsidP="00DD69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ANEXO II. RECOMENDACIONES NUTRICIONALES</w:t>
      </w: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En el siguiente Anexo se aporta información sobre alimentación saludable y unos cuadros de recomendaciones, tanto para elaborar el menú co</w:t>
      </w:r>
      <w:r w:rsidR="003E3355">
        <w:rPr>
          <w:rFonts w:ascii="Tahoma" w:hAnsi="Tahoma" w:cs="Tahoma"/>
          <w:color w:val="000000"/>
        </w:rPr>
        <w:t>mo para corregir deficiencias y</w:t>
      </w:r>
      <w:r>
        <w:rPr>
          <w:rFonts w:ascii="Tahoma" w:hAnsi="Tahoma" w:cs="Tahoma"/>
          <w:color w:val="000000"/>
        </w:rPr>
        <w:t xml:space="preserve"> unas sugerencias para complementar el resto de la alimentación de los niños fuera del colegio.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color w:val="000000"/>
        </w:rPr>
        <w:t xml:space="preserve">Para las recomendaciones nos basamos: fundamentalmente en </w:t>
      </w:r>
      <w:r>
        <w:rPr>
          <w:rFonts w:ascii="Tahoma" w:hAnsi="Tahoma" w:cs="Tahoma"/>
          <w:b/>
          <w:bCs/>
          <w:color w:val="000000"/>
          <w:sz w:val="23"/>
          <w:szCs w:val="23"/>
        </w:rPr>
        <w:t>la Estrategia NAOS, en el Programa PERSEO.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00"/>
        </w:rPr>
        <w:t xml:space="preserve">- Estrategia NAOS: </w:t>
      </w:r>
      <w:r>
        <w:rPr>
          <w:rFonts w:ascii="Tahoma" w:hAnsi="Tahoma" w:cs="Tahoma"/>
          <w:color w:val="0000FF"/>
        </w:rPr>
        <w:t>http://www.naos.aesan.msps.es/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00"/>
        </w:rPr>
        <w:t xml:space="preserve">- PROGRAMA PERSEO: </w:t>
      </w:r>
      <w:hyperlink r:id="rId4" w:history="1">
        <w:r w:rsidRPr="00075B74">
          <w:rPr>
            <w:rStyle w:val="Hipervnculo"/>
            <w:rFonts w:ascii="Tahoma" w:hAnsi="Tahoma" w:cs="Tahoma"/>
          </w:rPr>
          <w:t>http://www.perseo.aesan.msps.es/</w:t>
        </w:r>
      </w:hyperlink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La alimentación ha de ser saludable y para ello lo que ha de buscarse fundamentalmente es que sea equilibrada, y aportar la </w:t>
      </w:r>
      <w:r>
        <w:rPr>
          <w:rFonts w:ascii="Tahoma" w:hAnsi="Tahoma" w:cs="Tahoma"/>
          <w:b/>
          <w:bCs/>
          <w:color w:val="000000"/>
        </w:rPr>
        <w:t xml:space="preserve">energía </w:t>
      </w:r>
      <w:r>
        <w:rPr>
          <w:rFonts w:ascii="Tahoma" w:hAnsi="Tahoma" w:cs="Tahoma"/>
          <w:color w:val="000000"/>
        </w:rPr>
        <w:t xml:space="preserve">y los </w:t>
      </w:r>
      <w:r>
        <w:rPr>
          <w:rFonts w:ascii="Tahoma" w:hAnsi="Tahoma" w:cs="Tahoma"/>
          <w:b/>
          <w:bCs/>
          <w:color w:val="000000"/>
        </w:rPr>
        <w:t>nutrientes</w:t>
      </w:r>
      <w:r>
        <w:rPr>
          <w:rFonts w:ascii="Tahoma" w:hAnsi="Tahoma" w:cs="Tahoma"/>
          <w:color w:val="000000"/>
        </w:rPr>
        <w:t xml:space="preserve">, que son sustancias esenciales para el organismo, para mantener la salud. Los nutrientes que se encuentran en mayor cantidad en los alimentos reciben el nombre de macronutrientes (proteínas, lípidos e hidratos de carbono), mientras que los que constituyen una pequeña parte se denominan micronutrientes (vitaminas y minerales). La </w:t>
      </w:r>
      <w:r>
        <w:rPr>
          <w:rFonts w:ascii="Tahoma" w:hAnsi="Tahoma" w:cs="Tahoma"/>
          <w:b/>
          <w:bCs/>
          <w:color w:val="000000"/>
        </w:rPr>
        <w:t xml:space="preserve">variedad </w:t>
      </w:r>
      <w:r>
        <w:rPr>
          <w:rFonts w:ascii="Tahoma" w:hAnsi="Tahoma" w:cs="Tahoma"/>
          <w:color w:val="000000"/>
        </w:rPr>
        <w:t xml:space="preserve">en la dieta es garantía de equilibrio, ya que unos grupos de alimentos aportan nutrientes que en otros grupos son deficitarios e incluso, dentro del mismo grupo de alimentos, unos pueden suplir la carencia nutricional de otros. Este criterio de variedad debe ir unido al de </w:t>
      </w:r>
      <w:r>
        <w:rPr>
          <w:rFonts w:ascii="Tahoma" w:hAnsi="Tahoma" w:cs="Tahoma"/>
          <w:b/>
          <w:bCs/>
          <w:color w:val="000000"/>
        </w:rPr>
        <w:t>moderación</w:t>
      </w:r>
      <w:r>
        <w:rPr>
          <w:rFonts w:ascii="Tahoma" w:hAnsi="Tahoma" w:cs="Tahoma"/>
          <w:color w:val="000000"/>
        </w:rPr>
        <w:t xml:space="preserve">, ya que se debe comer de todo pero sin excederse en las cantidades. Para alcanzar este equilibrio existen unas recomendaciones que dan lugar a que la composición de la dieta sea la adecuada para cubrir las necesidades, especialmente en los niños y adolescentes. 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Por este motivo </w:t>
      </w:r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el menú escolar </w:t>
      </w:r>
      <w:r>
        <w:rPr>
          <w:rFonts w:ascii="Tahoma" w:hAnsi="Tahoma" w:cs="Tahoma"/>
          <w:color w:val="000000"/>
        </w:rPr>
        <w:t xml:space="preserve">se debe cuidar de forma especial. 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Para los niños la comida en el colegio es muy importante, debido a que durante la semana son 5 días los que come en el colegio y por otro lado, ésta le ha de </w:t>
      </w:r>
      <w:r>
        <w:rPr>
          <w:rFonts w:ascii="Tahoma" w:hAnsi="Tahoma" w:cs="Tahoma"/>
          <w:color w:val="000000"/>
          <w:sz w:val="23"/>
          <w:szCs w:val="23"/>
        </w:rPr>
        <w:t xml:space="preserve">aportar el 35% de los nutrientes y calorías que debe comer al día. </w:t>
      </w:r>
      <w:r>
        <w:rPr>
          <w:rFonts w:ascii="Tahoma" w:hAnsi="Tahoma" w:cs="Tahoma"/>
          <w:color w:val="000000"/>
        </w:rPr>
        <w:t>La escuela les ha de proporcionar un menú equilibrado y variado a la vez que les ha de fomentar buenos hábitos alimentarios y complementar la alimentación recibida en casa. Es importante informar a los padres sobre los menús que van a tomar e incluso aportar unas orientaciones de menús complementarios para las comidas no realizadas en el centro y de esta forma potenciar la labor educativa en el ámbito familiar. El plan semanal se basa en las recomendaciones de AECOSAN-NAOS.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EF7645" w:rsidRDefault="00EF7645">
      <w:pPr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br w:type="page"/>
      </w: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lastRenderedPageBreak/>
        <w:t>Plan semanal de comidas para el escolar</w:t>
      </w: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Las recomendaciones Perseo plan semanal del escolar (incluidas todas las comidas del día y los fines de semana, las encontramos en el siguiente cuadro (Cuadro 1).</w:t>
      </w: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DD6955" w:rsidRDefault="00DD6955" w:rsidP="00EF764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Cuadro 1: Raciones recomendadas para la población infantil</w:t>
      </w: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tbl>
      <w:tblPr>
        <w:tblStyle w:val="Tablaconcuadrcula"/>
        <w:tblW w:w="0" w:type="auto"/>
        <w:jc w:val="center"/>
        <w:tblLook w:val="00A0" w:firstRow="1" w:lastRow="0" w:firstColumn="1" w:lastColumn="0" w:noHBand="0" w:noVBand="0"/>
      </w:tblPr>
      <w:tblGrid>
        <w:gridCol w:w="1696"/>
        <w:gridCol w:w="1905"/>
        <w:gridCol w:w="2330"/>
      </w:tblGrid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Alimentos</w:t>
            </w:r>
          </w:p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Recomendaciones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Peso de ración**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4"/>
                <w:szCs w:val="14"/>
              </w:rPr>
              <w:t>Arroz*, cereales*, pasta* patatas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2-3 raciones/día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40-70 g de arroz, pasta</w:t>
            </w:r>
          </w:p>
          <w:p w:rsidR="00EF7645" w:rsidRDefault="00EF7645" w:rsidP="00EF7645"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30 g de cereales</w:t>
            </w:r>
          </w:p>
          <w:p w:rsidR="00EF7645" w:rsidRDefault="00EF7645" w:rsidP="00EF7645"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80-150 g de patatas</w:t>
            </w:r>
          </w:p>
          <w:p w:rsidR="00EF764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4"/>
                <w:szCs w:val="14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Pan*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2-4 raciones/día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25-50 g de pan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 xml:space="preserve">Frutas 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&gt; 2-3raciones/día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80-50 g de frutas, verdura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Verduras y hortalizas &gt; 2-3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&gt; 2-3raciones/día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80-50 g de frutas, verdura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Lácteos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2-4 raciones/día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100-200 g de leche</w:t>
            </w:r>
          </w:p>
          <w:p w:rsidR="00EF764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125 g de yogur</w:t>
            </w:r>
            <w: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20-60 g de queso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Legumbres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2-3 raciones/semana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35-50 g de legumbres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Pescados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&gt; 4 raciones/semana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50-85 g de pescados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Carnes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3-4 raciones/semana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50-85 g de carnes</w:t>
            </w:r>
          </w:p>
        </w:tc>
      </w:tr>
      <w:tr w:rsidR="00EF7645" w:rsidRPr="00DD6955" w:rsidTr="00EF7645">
        <w:trPr>
          <w:trHeight w:val="713"/>
          <w:jc w:val="center"/>
        </w:trPr>
        <w:tc>
          <w:tcPr>
            <w:tcW w:w="1696" w:type="dxa"/>
            <w:tcBorders>
              <w:bottom w:val="nil"/>
            </w:tcBorders>
          </w:tcPr>
          <w:p w:rsidR="00EF7645" w:rsidRPr="00DD6955" w:rsidRDefault="00EF7645" w:rsidP="00EF764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Huevos</w:t>
            </w:r>
          </w:p>
        </w:tc>
        <w:tc>
          <w:tcPr>
            <w:tcW w:w="1905" w:type="dxa"/>
            <w:tcBorders>
              <w:bottom w:val="nil"/>
            </w:tcBorders>
          </w:tcPr>
          <w:p w:rsidR="00EF7645" w:rsidRPr="00DD6955" w:rsidRDefault="00EF764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3 raciones/semana</w:t>
            </w:r>
          </w:p>
        </w:tc>
        <w:tc>
          <w:tcPr>
            <w:tcW w:w="0" w:type="auto"/>
            <w:tcBorders>
              <w:bottom w:val="nil"/>
            </w:tcBorders>
          </w:tcPr>
          <w:p w:rsidR="00EF7645" w:rsidRPr="00DD6955" w:rsidRDefault="00EF7645" w:rsidP="00EF7645">
            <w:pPr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  <w:r w:rsidRPr="00DD6955"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  <w:t>1 huevo</w:t>
            </w:r>
          </w:p>
        </w:tc>
      </w:tr>
      <w:tr w:rsidR="00DD6955" w:rsidRPr="00DD6955" w:rsidTr="00EF7645">
        <w:trPr>
          <w:trHeight w:val="68"/>
          <w:jc w:val="center"/>
        </w:trPr>
        <w:tc>
          <w:tcPr>
            <w:tcW w:w="0" w:type="auto"/>
            <w:gridSpan w:val="3"/>
            <w:tcBorders>
              <w:top w:val="nil"/>
            </w:tcBorders>
          </w:tcPr>
          <w:p w:rsidR="00DD6955" w:rsidRPr="00DD6955" w:rsidRDefault="00DD6955" w:rsidP="00B1288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EF7645" w:rsidRDefault="00EF764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6"/>
          <w:szCs w:val="16"/>
        </w:rPr>
      </w:pP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6"/>
          <w:szCs w:val="16"/>
        </w:rPr>
      </w:pPr>
      <w:r>
        <w:rPr>
          <w:rFonts w:ascii="Tahoma" w:hAnsi="Tahoma" w:cs="Tahoma"/>
          <w:color w:val="0000FF"/>
          <w:sz w:val="16"/>
          <w:szCs w:val="16"/>
        </w:rPr>
        <w:t>(*) Incluir integrales/ (**) Los pesos indicados se refieren a peso neto crudo listo para cocinar</w:t>
      </w: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6"/>
          <w:szCs w:val="16"/>
        </w:rPr>
      </w:pPr>
      <w:r>
        <w:rPr>
          <w:rFonts w:ascii="Tahoma" w:hAnsi="Tahoma" w:cs="Tahoma"/>
          <w:color w:val="0000FF"/>
          <w:sz w:val="17"/>
          <w:szCs w:val="17"/>
        </w:rPr>
        <w:t>Fuente: Fundación Española de la Nutrición (FEN)</w:t>
      </w:r>
      <w:r>
        <w:rPr>
          <w:rFonts w:ascii="Tahoma" w:hAnsi="Tahoma" w:cs="Tahoma"/>
          <w:color w:val="0000FF"/>
          <w:sz w:val="16"/>
          <w:szCs w:val="16"/>
        </w:rPr>
        <w:t>. Incluida en la guía de comedores escolares Programa PERSEO</w:t>
      </w:r>
    </w:p>
    <w:p w:rsidR="00196E28" w:rsidRDefault="00196E28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16"/>
          <w:szCs w:val="16"/>
        </w:rPr>
      </w:pPr>
    </w:p>
    <w:p w:rsidR="00DD6955" w:rsidRDefault="00DD69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E3355" w:rsidRDefault="003E335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 w:type="page"/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Cuadro 3: Recomendaciones a las familias para complementar con la comida del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colegio.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Fte</w:t>
      </w:r>
      <w:proofErr w:type="spellEnd"/>
      <w:r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  <w:sz w:val="17"/>
          <w:szCs w:val="17"/>
        </w:rPr>
        <w:t>Guía de alimentación para comedores escolares, editada por la Dirección General de Salud Pública)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b/>
          <w:bCs/>
          <w:color w:val="0000FF"/>
        </w:rPr>
        <w:t xml:space="preserve">Desayuno </w:t>
      </w:r>
      <w:r>
        <w:rPr>
          <w:rFonts w:ascii="Tahoma" w:hAnsi="Tahoma" w:cs="Tahoma"/>
          <w:color w:val="0000FF"/>
        </w:rPr>
        <w:t>(Admite una oferta variada de alimentos). Debe incluir: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 lácteo: leche, yogur, queso fresco….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 alimento rico en hidratos de carbono complejos: pan, cereales, tostadas, galletas….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Una grasa de complemento: aceite de oliva, margarina…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Fruta o zumo de fruta natural.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En ocasiones puede incluir alimentos proteicos (como una loncha de jamón, de pavo…)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b/>
          <w:bCs/>
          <w:color w:val="0000FF"/>
        </w:rPr>
        <w:t xml:space="preserve">Media mañana: </w:t>
      </w:r>
      <w:r>
        <w:rPr>
          <w:rFonts w:ascii="Tahoma" w:hAnsi="Tahoma" w:cs="Tahoma"/>
          <w:color w:val="0000FF"/>
        </w:rPr>
        <w:t>Puede tomarse como complemento a los alimentos ingeridos en el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desayuno</w:t>
      </w:r>
      <w:proofErr w:type="gramEnd"/>
      <w:r>
        <w:rPr>
          <w:rFonts w:ascii="Tahoma" w:hAnsi="Tahoma" w:cs="Tahoma"/>
          <w:color w:val="0000FF"/>
        </w:rPr>
        <w:t xml:space="preserve"> (se pueden tomar uno de los siguientes):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Una pieza de fruta.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 yogur.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 hidrato de carbono más un alimento proteico (como un bocadillito de pan y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queso</w:t>
      </w:r>
      <w:proofErr w:type="gramEnd"/>
      <w:r>
        <w:rPr>
          <w:rFonts w:ascii="Tahoma" w:hAnsi="Tahoma" w:cs="Tahoma"/>
          <w:color w:val="0000FF"/>
        </w:rPr>
        <w:t>…)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b/>
          <w:bCs/>
          <w:color w:val="0000FF"/>
        </w:rPr>
        <w:t xml:space="preserve">Merienda: </w:t>
      </w:r>
      <w:r>
        <w:rPr>
          <w:rFonts w:ascii="Tahoma" w:hAnsi="Tahoma" w:cs="Tahoma"/>
          <w:color w:val="0000FF"/>
        </w:rPr>
        <w:t>Puede incluir: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Una pieza de fruta.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 lácteo.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Un bocadillito de pan y un alimento proteico variado de un día a otro.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La merienda no debe ser excesiva, para que tengan apetito a la hora de la cena. Se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evitará</w:t>
      </w:r>
      <w:proofErr w:type="gramEnd"/>
      <w:r>
        <w:rPr>
          <w:rFonts w:ascii="Tahoma" w:hAnsi="Tahoma" w:cs="Tahoma"/>
          <w:color w:val="0000FF"/>
        </w:rPr>
        <w:t xml:space="preserve"> que la merienda este constituida por bollos, “chucherías”….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b/>
          <w:bCs/>
          <w:color w:val="0000FF"/>
        </w:rPr>
        <w:t xml:space="preserve">Cena: </w:t>
      </w:r>
      <w:r>
        <w:rPr>
          <w:rFonts w:ascii="Tahoma" w:hAnsi="Tahoma" w:cs="Tahoma"/>
          <w:color w:val="0000FF"/>
        </w:rPr>
        <w:t>Se elegirá en función de los alimentos que haya tomado a lo largo del día. Por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ello</w:t>
      </w:r>
      <w:proofErr w:type="gramEnd"/>
      <w:r>
        <w:rPr>
          <w:rFonts w:ascii="Tahoma" w:hAnsi="Tahoma" w:cs="Tahoma"/>
          <w:color w:val="0000FF"/>
        </w:rPr>
        <w:t xml:space="preserve"> es importante que los padres conozcan el Menú Escolar. Y podrá estar compuesta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por</w:t>
      </w:r>
      <w:proofErr w:type="gramEnd"/>
      <w:r>
        <w:rPr>
          <w:rFonts w:ascii="Tahoma" w:hAnsi="Tahoma" w:cs="Tahoma"/>
          <w:color w:val="0000FF"/>
        </w:rPr>
        <w:t>: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  <w:sz w:val="23"/>
          <w:szCs w:val="23"/>
        </w:rPr>
        <w:t xml:space="preserve">Primer plato </w:t>
      </w:r>
      <w:r>
        <w:rPr>
          <w:rFonts w:ascii="Tahoma" w:hAnsi="Tahoma" w:cs="Tahoma"/>
          <w:color w:val="0000FF"/>
        </w:rPr>
        <w:t>formado por verdura, puré o sopa.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  <w:sz w:val="23"/>
          <w:szCs w:val="23"/>
        </w:rPr>
        <w:t xml:space="preserve">Segundo plato </w:t>
      </w:r>
      <w:r>
        <w:rPr>
          <w:rFonts w:ascii="Tahoma" w:hAnsi="Tahoma" w:cs="Tahoma"/>
          <w:color w:val="0000FF"/>
        </w:rPr>
        <w:t>formado por un alimento proteico (carne, pescado o huevos). Según lo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tomado</w:t>
      </w:r>
      <w:proofErr w:type="gramEnd"/>
      <w:r>
        <w:rPr>
          <w:rFonts w:ascii="Tahoma" w:hAnsi="Tahoma" w:cs="Tahoma"/>
          <w:color w:val="0000FF"/>
        </w:rPr>
        <w:t xml:space="preserve"> en la comida, para no repetir el alimento.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  <w:sz w:val="23"/>
          <w:szCs w:val="23"/>
        </w:rPr>
        <w:t xml:space="preserve">Guarnición </w:t>
      </w:r>
      <w:r>
        <w:rPr>
          <w:rFonts w:ascii="Tahoma" w:hAnsi="Tahoma" w:cs="Tahoma"/>
          <w:color w:val="0000FF"/>
        </w:rPr>
        <w:t>de ensalada o verdura (dependerá del primer plato)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3"/>
          <w:szCs w:val="23"/>
        </w:rPr>
      </w:pPr>
      <w:r>
        <w:rPr>
          <w:rFonts w:ascii="Tahoma" w:hAnsi="Tahoma" w:cs="Tahoma"/>
          <w:color w:val="0000FF"/>
          <w:sz w:val="23"/>
          <w:szCs w:val="23"/>
        </w:rPr>
        <w:t>Fruta, pan y agua.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3"/>
          <w:szCs w:val="23"/>
        </w:rPr>
      </w:pP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Se procurará que la hora de la cena no sea muy cercana a la hora de acostarse. Antes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de</w:t>
      </w:r>
      <w:proofErr w:type="gramEnd"/>
      <w:r>
        <w:rPr>
          <w:rFonts w:ascii="Tahoma" w:hAnsi="Tahoma" w:cs="Tahoma"/>
          <w:color w:val="0000FF"/>
        </w:rPr>
        <w:t xml:space="preserve"> ir a dormir se puede tomar un complemento de un lácteo si no ha tomado todos los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</w:rPr>
        <w:t>que</w:t>
      </w:r>
      <w:proofErr w:type="gramEnd"/>
      <w:r>
        <w:rPr>
          <w:rFonts w:ascii="Tahoma" w:hAnsi="Tahoma" w:cs="Tahoma"/>
          <w:color w:val="0000FF"/>
        </w:rPr>
        <w:t xml:space="preserve"> debería al día.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bookmarkStart w:id="0" w:name="_GoBack"/>
      <w:bookmarkEnd w:id="0"/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b/>
          <w:bCs/>
          <w:color w:val="0000FF"/>
        </w:rPr>
        <w:t xml:space="preserve">La “merienda-cena”: </w:t>
      </w:r>
      <w:r>
        <w:rPr>
          <w:rFonts w:ascii="Tahoma" w:hAnsi="Tahoma" w:cs="Tahoma"/>
          <w:color w:val="0000FF"/>
        </w:rPr>
        <w:t>puede ser aceptable si se realiza de forma ocasional y en ella</w:t>
      </w:r>
    </w:p>
    <w:p w:rsidR="003E3355" w:rsidRDefault="003E3355" w:rsidP="003E335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FF"/>
        </w:rPr>
        <w:t>se</w:t>
      </w:r>
      <w:proofErr w:type="gramEnd"/>
      <w:r>
        <w:rPr>
          <w:rFonts w:ascii="Tahoma" w:hAnsi="Tahoma" w:cs="Tahoma"/>
          <w:color w:val="0000FF"/>
        </w:rPr>
        <w:t xml:space="preserve"> incluyen alimentos variados y con alto valor nutritivo.</w:t>
      </w: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DD6955" w:rsidRDefault="00DD6955" w:rsidP="00DD69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3"/>
          <w:szCs w:val="23"/>
        </w:rPr>
      </w:pPr>
    </w:p>
    <w:sectPr w:rsidR="00DD6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55"/>
    <w:rsid w:val="00196E28"/>
    <w:rsid w:val="00386A8F"/>
    <w:rsid w:val="003E3355"/>
    <w:rsid w:val="00920A7F"/>
    <w:rsid w:val="00DD6955"/>
    <w:rsid w:val="00E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7700-0328-4B5B-8CD1-DE4794E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695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D6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DD6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DD6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seo.aesan.msps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ccli01 Cesar Lozoya Ibanez tfno:9691 79841</dc:creator>
  <cp:keywords/>
  <dc:description/>
  <cp:lastModifiedBy>ccli01 Cesar Lozoya Ibanez tfno:9691 79841</cp:lastModifiedBy>
  <cp:revision>2</cp:revision>
  <dcterms:created xsi:type="dcterms:W3CDTF">2018-02-16T11:19:00Z</dcterms:created>
  <dcterms:modified xsi:type="dcterms:W3CDTF">2018-02-16T11:49:00Z</dcterms:modified>
</cp:coreProperties>
</file>